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E69B5" w14:textId="77777777" w:rsidR="00BC0525" w:rsidRDefault="00BC0525" w:rsidP="00BC0525">
      <w:pPr>
        <w:spacing w:after="0" w:line="240" w:lineRule="auto"/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>Пән: Мемлекеттік қызметтің персоналын басқару</w:t>
      </w:r>
    </w:p>
    <w:p w14:paraId="72E9F77A" w14:textId="77777777" w:rsidR="00BC0525" w:rsidRDefault="00BC0525" w:rsidP="00BC0525">
      <w:pPr>
        <w:rPr>
          <w:lang w:val="kk-KZ"/>
        </w:rPr>
      </w:pPr>
    </w:p>
    <w:p w14:paraId="14C80267" w14:textId="77777777" w:rsidR="00BC0525" w:rsidRDefault="00BC0525" w:rsidP="00BC0525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 xml:space="preserve">Күзгі семестр 2025-2026 оқу жылы </w:t>
      </w:r>
    </w:p>
    <w:p w14:paraId="5810DF4A" w14:textId="77777777" w:rsidR="00BC0525" w:rsidRDefault="00BC0525" w:rsidP="00BC0525">
      <w:pPr>
        <w:spacing w:line="252" w:lineRule="auto"/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val="kk-KZ" w:eastAsia="ru-RU"/>
        </w:rPr>
        <w:t>6В04104-"Мемлекеттік және жергілікті басқару" білім беру бағдарламасы</w:t>
      </w:r>
    </w:p>
    <w:p w14:paraId="1A530ABA" w14:textId="5A338F13" w:rsidR="00BC0525" w:rsidRDefault="00BC0525" w:rsidP="00BC0525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1 СӨЖ</w:t>
      </w:r>
    </w:p>
    <w:p w14:paraId="7ECF4A2C" w14:textId="60F03859" w:rsidR="00BC0525" w:rsidRDefault="00BC0525" w:rsidP="00BC0525">
      <w:pPr>
        <w:spacing w:line="252" w:lineRule="auto"/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  <w: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  <w:t>Тақырыбы:</w:t>
      </w:r>
      <w:r w:rsidR="00461B83" w:rsidRPr="00461B83">
        <w:rPr>
          <w:sz w:val="20"/>
          <w:szCs w:val="20"/>
          <w:lang w:val="kk-KZ"/>
        </w:rPr>
        <w:t xml:space="preserve"> </w:t>
      </w:r>
      <w:r w:rsidR="00461B83" w:rsidRPr="00461B83">
        <w:rPr>
          <w:rFonts w:ascii="Times New Roman" w:hAnsi="Times New Roman" w:cs="Times New Roman"/>
          <w:sz w:val="40"/>
          <w:szCs w:val="40"/>
          <w:lang w:val="kk-KZ"/>
        </w:rPr>
        <w:t>Мемлекеттік</w:t>
      </w:r>
      <w:r w:rsidR="00E80D0C">
        <w:rPr>
          <w:rFonts w:ascii="Times New Roman" w:hAnsi="Times New Roman" w:cs="Times New Roman"/>
          <w:sz w:val="40"/>
          <w:szCs w:val="40"/>
          <w:lang w:val="kk-KZ"/>
        </w:rPr>
        <w:t xml:space="preserve"> мекемелердегі персоналды басқаруды </w:t>
      </w:r>
      <w:r w:rsidR="00461B83" w:rsidRPr="00461B83">
        <w:rPr>
          <w:rFonts w:ascii="Times New Roman" w:hAnsi="Times New Roman" w:cs="Times New Roman"/>
          <w:sz w:val="40"/>
          <w:szCs w:val="40"/>
          <w:lang w:val="kk-KZ"/>
        </w:rPr>
        <w:t xml:space="preserve"> </w:t>
      </w:r>
      <w:r w:rsidR="00E80D0C">
        <w:rPr>
          <w:rFonts w:ascii="Times New Roman" w:hAnsi="Times New Roman" w:cs="Times New Roman"/>
          <w:sz w:val="40"/>
          <w:szCs w:val="40"/>
          <w:lang w:val="kk-KZ"/>
        </w:rPr>
        <w:t>жоспарлауды ұйымдастыру</w:t>
      </w:r>
    </w:p>
    <w:p w14:paraId="6AE7CDBC" w14:textId="77777777" w:rsidR="00A963F1" w:rsidRDefault="00A963F1" w:rsidP="00A963F1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    ӘДЕБИЕТТЕР:</w:t>
      </w:r>
    </w:p>
    <w:p w14:paraId="59CCA4F9" w14:textId="77777777" w:rsidR="00A963F1" w:rsidRDefault="00A963F1" w:rsidP="00A963F1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0" w:name="_Hlk205733945"/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1AE1D214" w14:textId="77777777" w:rsidR="00A963F1" w:rsidRDefault="00A963F1" w:rsidP="00A963F1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ҚР мемлекеттік қызмет туралы Заңы//Қазақстан Республикасы Президентінің 2015 жылғы 23қарашадағы  №416 -V ҚРЗ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https://adilet.zan.kz/kaz/docs/Z2300000216</w:t>
      </w:r>
    </w:p>
    <w:p w14:paraId="64451923" w14:textId="77777777" w:rsidR="00A963F1" w:rsidRDefault="00A963F1" w:rsidP="00A963F1">
      <w:pPr>
        <w:pStyle w:val="a7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Республикасында жергілікті өзін-өзі басқаруды дамытудың 2025 жылға дейінгі тұжырымдамасы//ҚР Президентінің 2021 жылғы 18 тамыздағы №639 Жарлығы</w:t>
      </w:r>
    </w:p>
    <w:p w14:paraId="49E245AE" w14:textId="77777777" w:rsidR="00A963F1" w:rsidRDefault="00A963F1" w:rsidP="00A963F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4. </w:t>
      </w:r>
      <w:r>
        <w:rPr>
          <w:rFonts w:ascii="Times New Roman" w:hAnsi="Times New Roman" w:cs="Times New Roman"/>
          <w:sz w:val="20"/>
          <w:szCs w:val="20"/>
          <w:lang w:val="kk-KZ"/>
        </w:rPr>
        <w:t>Қазақстан Республикасының мемлекеттік қызметін дамытудың 2024-2029 жылдарға арналған тұжырымдамасы//ҚР президентінің 2024 жылғы 17 шілдедегі №602 Жарлығы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</w:t>
      </w:r>
    </w:p>
    <w:p w14:paraId="0898089E" w14:textId="77777777" w:rsidR="00A963F1" w:rsidRDefault="00A963F1" w:rsidP="00A963F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5."Мемлекеттік қызметтің персоналын басқару ұлттық орталығы" акционерлік қоғамының кейбір мәселелері туралы//Қазақстан Республикасы Үкіметінің 2023 жылғы 2 қарашадағы № 970 қаулысы</w:t>
      </w:r>
    </w:p>
    <w:p w14:paraId="4B8F5829" w14:textId="77777777" w:rsidR="00A963F1" w:rsidRDefault="00A963F1" w:rsidP="00A963F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</w:t>
      </w:r>
      <w:proofErr w:type="spellStart"/>
      <w:r>
        <w:rPr>
          <w:rFonts w:ascii="Times New Roman" w:hAnsi="Times New Roman" w:cs="Times New Roman"/>
          <w:sz w:val="20"/>
          <w:szCs w:val="20"/>
        </w:rPr>
        <w:t>Аврамчикова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Н. Т.</w:t>
      </w:r>
      <w:r>
        <w:rPr>
          <w:rFonts w:ascii="Times New Roman" w:hAnsi="Times New Roman" w:cs="Times New Roman"/>
          <w:sz w:val="20"/>
          <w:szCs w:val="20"/>
          <w:lang w:val="kk-KZ"/>
        </w:rPr>
        <w:t>, Рожнов И.П.</w:t>
      </w:r>
      <w:r>
        <w:rPr>
          <w:rFonts w:ascii="Times New Roman" w:hAnsi="Times New Roman" w:cs="Times New Roman"/>
          <w:sz w:val="20"/>
          <w:szCs w:val="20"/>
        </w:rPr>
        <w:t xml:space="preserve"> Эффективное государственное и муниципальное управление  М</w:t>
      </w:r>
      <w:r>
        <w:rPr>
          <w:rFonts w:ascii="Times New Roman" w:hAnsi="Times New Roman" w:cs="Times New Roman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>
        <w:rPr>
          <w:rFonts w:ascii="Times New Roman" w:hAnsi="Times New Roman" w:cs="Times New Roman"/>
          <w:sz w:val="20"/>
          <w:szCs w:val="20"/>
        </w:rPr>
        <w:t>Юрайт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2025. — 167 с.  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</w:p>
    <w:p w14:paraId="5535F0AA" w14:textId="77777777" w:rsidR="00A963F1" w:rsidRDefault="00A963F1" w:rsidP="00A963F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7.Васильева В.М., Колеснева Е.А.,  Иншаков И.А.  Государственная политика и управление-М.: Юрайт, 2025.-442</w:t>
      </w:r>
    </w:p>
    <w:p w14:paraId="115E8673" w14:textId="77777777" w:rsidR="00A963F1" w:rsidRDefault="00A963F1" w:rsidP="00A963F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8.Глазьев С.Ю., Бодрунов С.Д. Современное государственное управление-М.: Ленанд, 2025.-608 с.</w:t>
      </w:r>
    </w:p>
    <w:p w14:paraId="72589156" w14:textId="77777777" w:rsidR="00A963F1" w:rsidRDefault="00A963F1" w:rsidP="00A96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9.Донец Л. И. Мотивация и стимулирование персонала- Донецк, 2025.-332 с.</w:t>
      </w:r>
    </w:p>
    <w:p w14:paraId="4ACC8CD9" w14:textId="77777777" w:rsidR="00A963F1" w:rsidRDefault="00A963F1" w:rsidP="00A963F1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10.Жатқанбаев Е.Б., Смағұлова Г.С. Экономиканы мемлекеттік реттеу- Алматы: Қазақ университеті, 2024.-284 б.</w:t>
      </w:r>
    </w:p>
    <w:p w14:paraId="24443D5F" w14:textId="77777777" w:rsidR="00A963F1" w:rsidRDefault="00A963F1" w:rsidP="00A96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11.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Иванова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О.А.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Трохина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А.В.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 Алешина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А.Б. и др. Управление персоналом-</w:t>
      </w:r>
    </w:p>
    <w:p w14:paraId="68F32580" w14:textId="77777777" w:rsidR="00A963F1" w:rsidRDefault="00A963F1" w:rsidP="00A96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bookmarkStart w:id="1" w:name="_Hlk202176253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196 с.</w:t>
      </w:r>
      <w:bookmarkEnd w:id="1"/>
    </w:p>
    <w:p w14:paraId="52F27DFC" w14:textId="77777777" w:rsidR="00A963F1" w:rsidRDefault="00A963F1" w:rsidP="00A963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12.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Никонорова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С.М.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С. Н. Бобылева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С.Н. Управление устойчивым развитием-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- 472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p w14:paraId="3BD80842" w14:textId="77777777" w:rsidR="00A963F1" w:rsidRDefault="00A963F1" w:rsidP="00A963F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13.</w:t>
      </w:r>
      <w:r>
        <w:rPr>
          <w:rFonts w:ascii="Times New Roman" w:hAnsi="Times New Roman" w:cs="Times New Roman"/>
          <w:sz w:val="20"/>
          <w:szCs w:val="20"/>
          <w:lang w:val="kk-KZ"/>
        </w:rPr>
        <w:t>Купряшин, Г. Л.  Основы государственного и муниципального управления – М.: Юрайт, 2025. - 582 с.</w:t>
      </w:r>
    </w:p>
    <w:p w14:paraId="69C1B267" w14:textId="77777777" w:rsidR="00A963F1" w:rsidRDefault="00A963F1" w:rsidP="00A963F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14.Маслова, В. М.  Управление персоналом – Москва: Юрайт, 2025.- 451 с </w:t>
      </w:r>
    </w:p>
    <w:p w14:paraId="46E5FEDF" w14:textId="77777777" w:rsidR="00A963F1" w:rsidRDefault="00A963F1" w:rsidP="00A963F1">
      <w:pPr>
        <w:spacing w:line="240" w:lineRule="auto"/>
        <w:contextualSpacing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15.Оқу бизнес-кейстерінің жинағы -Алматы: Үш қиян, 2025.-436 б.</w:t>
      </w:r>
    </w:p>
    <w:p w14:paraId="006F889B" w14:textId="77777777" w:rsidR="00A963F1" w:rsidRDefault="00A963F1" w:rsidP="00A963F1">
      <w:pPr>
        <w:spacing w:after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16.Сансызбаева Г.Н., Абралиев О.А., Аширбекова Л.Ж. және басқалар Әлеуметтік саланы мемлекеттік реттеу.- Алматы: Қазақ университеті, 2024.-310 б.</w:t>
      </w:r>
    </w:p>
    <w:p w14:paraId="51D862BF" w14:textId="77777777" w:rsidR="00A963F1" w:rsidRDefault="00A963F1" w:rsidP="00A963F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17.Староверова, К. О.  Технологии управления персоналом в государственных структурах -М.: Юрайт, 2025. - 177 с. </w:t>
      </w:r>
    </w:p>
    <w:p w14:paraId="75511B51" w14:textId="77777777" w:rsidR="00A963F1" w:rsidRDefault="00A963F1" w:rsidP="00A963F1">
      <w:pPr>
        <w:tabs>
          <w:tab w:val="left" w:pos="0"/>
        </w:tabs>
        <w:spacing w:line="240" w:lineRule="auto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18.</w:t>
      </w:r>
      <w:r>
        <w:rPr>
          <w:rStyle w:val="ac"/>
          <w:color w:val="000000"/>
          <w:sz w:val="20"/>
          <w:szCs w:val="20"/>
          <w:shd w:val="clear" w:color="auto" w:fill="FFFFFF"/>
        </w:rPr>
        <w:t xml:space="preserve"> </w:t>
      </w:r>
      <w:r w:rsidRPr="00426782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</w:rPr>
        <w:t>Суслов</w:t>
      </w:r>
      <w:r w:rsidRPr="00426782">
        <w:rPr>
          <w:rStyle w:val="ac"/>
          <w:rFonts w:ascii="Times New Roman" w:hAnsi="Times New Roman" w:cs="Times New Roman"/>
          <w:b w:val="0"/>
          <w:bCs w:val="0"/>
          <w:color w:val="000000"/>
          <w:sz w:val="20"/>
          <w:szCs w:val="20"/>
          <w:shd w:val="clear" w:color="auto" w:fill="FFFFFF"/>
          <w:lang w:val="kk-KZ"/>
        </w:rPr>
        <w:t>а И.П.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Сборник кейсов и практических заданий по управленческим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  <w:t xml:space="preserve">дисциплинам для направления «Менеджмент»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 МГУ имени М. В. Ломоносова, 2024.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- 92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с.</w:t>
      </w:r>
    </w:p>
    <w:bookmarkEnd w:id="0"/>
    <w:p w14:paraId="4391E73D" w14:textId="77777777" w:rsidR="00A963F1" w:rsidRDefault="00A963F1" w:rsidP="00A963F1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4F60EFE4" w14:textId="77777777" w:rsidR="00A963F1" w:rsidRDefault="00A963F1" w:rsidP="00A963F1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  </w:t>
      </w:r>
    </w:p>
    <w:p w14:paraId="54DFEAC6" w14:textId="77777777" w:rsidR="00A963F1" w:rsidRDefault="00A963F1" w:rsidP="00A963F1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2D3E8BD1" w14:textId="77777777" w:rsidR="00A963F1" w:rsidRDefault="00A963F1" w:rsidP="00A963F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53869B41" w14:textId="77777777" w:rsidR="00A963F1" w:rsidRDefault="00A963F1" w:rsidP="00A963F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6DFEEDA5" w14:textId="77777777" w:rsidR="00A963F1" w:rsidRDefault="00A963F1" w:rsidP="00A963F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67EFB565" w14:textId="77777777" w:rsidR="00A963F1" w:rsidRDefault="00A963F1" w:rsidP="00A963F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20ED79A" w14:textId="77777777" w:rsidR="00A963F1" w:rsidRDefault="00A963F1" w:rsidP="00A963F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lastRenderedPageBreak/>
        <w:t>4. Р. У. Гриффин Менеджмент = Management  - Астана: "Ұлттық аударма бюросы" ҚҚ, 2018 - 766 б.</w:t>
      </w:r>
    </w:p>
    <w:p w14:paraId="3E722F13" w14:textId="77777777" w:rsidR="00A963F1" w:rsidRDefault="00A963F1" w:rsidP="00A963F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3D84B6C2" w14:textId="77777777" w:rsidR="00A963F1" w:rsidRDefault="00A963F1" w:rsidP="00A963F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2763F590" w14:textId="77777777" w:rsidR="00A963F1" w:rsidRDefault="00A963F1" w:rsidP="00A963F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40D05AEC" w14:textId="77777777" w:rsidR="00A963F1" w:rsidRDefault="00A963F1" w:rsidP="00A963F1">
      <w:pPr>
        <w:rPr>
          <w:rFonts w:ascii="Times New Roman" w:hAnsi="Times New Roman" w:cs="Times New Roman"/>
          <w:sz w:val="20"/>
          <w:szCs w:val="20"/>
          <w:lang w:val="kk-KZ"/>
        </w:rPr>
      </w:pPr>
    </w:p>
    <w:p w14:paraId="143CDFC3" w14:textId="77777777" w:rsidR="00A963F1" w:rsidRDefault="00A963F1" w:rsidP="00A963F1">
      <w:pPr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>тар:</w:t>
      </w:r>
    </w:p>
    <w:p w14:paraId="7E60EF03" w14:textId="77777777" w:rsidR="00A963F1" w:rsidRDefault="00A963F1" w:rsidP="00A963F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1.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 https://www.google.com/search?q</w:t>
      </w:r>
    </w:p>
    <w:p w14:paraId="67BE489D" w14:textId="77777777" w:rsidR="00A963F1" w:rsidRDefault="00A963F1" w:rsidP="00A963F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2.</w:t>
      </w:r>
      <w:bookmarkStart w:id="2" w:name="_Hlk204879333"/>
      <w:r>
        <w:rPr>
          <w:rFonts w:ascii="Times New Roman" w:hAnsi="Times New Roman" w:cs="Times New Roman"/>
          <w:sz w:val="20"/>
          <w:szCs w:val="20"/>
          <w:lang w:val="en-US"/>
        </w:rPr>
        <w:t xml:space="preserve"> URL : https://urait.ru/bcode/567981</w:t>
      </w:r>
      <w:bookmarkEnd w:id="2"/>
    </w:p>
    <w:p w14:paraId="09F49910" w14:textId="77777777" w:rsidR="00A963F1" w:rsidRDefault="00A963F1" w:rsidP="00A963F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3. URL: ttps://urait.ru/bcode/559725</w:t>
      </w:r>
    </w:p>
    <w:p w14:paraId="07A0AF1E" w14:textId="77777777" w:rsidR="00A963F1" w:rsidRDefault="00A963F1" w:rsidP="00A963F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4. URL: https://urait.ru/bcode/568634</w:t>
      </w:r>
    </w:p>
    <w:p w14:paraId="193CA534" w14:textId="77777777" w:rsidR="00A963F1" w:rsidRDefault="00A963F1" w:rsidP="00A963F1">
      <w:pPr>
        <w:rPr>
          <w:rFonts w:ascii="Times New Roman" w:eastAsia="Times New Roman" w:hAnsi="Times New Roman" w:cs="Times New Roman"/>
          <w:sz w:val="40"/>
          <w:szCs w:val="40"/>
          <w:lang w:val="kk-KZ" w:eastAsia="ru-RU"/>
        </w:rPr>
      </w:pPr>
    </w:p>
    <w:p w14:paraId="30839A3B" w14:textId="77777777" w:rsidR="00A963F1" w:rsidRPr="00A963F1" w:rsidRDefault="00A963F1" w:rsidP="00A963F1">
      <w:pPr>
        <w:rPr>
          <w:lang w:val="en-US"/>
        </w:rPr>
      </w:pPr>
    </w:p>
    <w:sectPr w:rsidR="00A963F1" w:rsidRPr="00A96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7513F8"/>
    <w:multiLevelType w:val="hybridMultilevel"/>
    <w:tmpl w:val="2326F4BE"/>
    <w:lvl w:ilvl="0" w:tplc="FFFFFFFF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2153172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AA5"/>
    <w:rsid w:val="000949D4"/>
    <w:rsid w:val="000F32CF"/>
    <w:rsid w:val="001632AF"/>
    <w:rsid w:val="002757A4"/>
    <w:rsid w:val="00310446"/>
    <w:rsid w:val="00316CE7"/>
    <w:rsid w:val="00334AA5"/>
    <w:rsid w:val="003E6D87"/>
    <w:rsid w:val="00426782"/>
    <w:rsid w:val="00461B83"/>
    <w:rsid w:val="006721C1"/>
    <w:rsid w:val="0074468C"/>
    <w:rsid w:val="00A963F1"/>
    <w:rsid w:val="00BC0525"/>
    <w:rsid w:val="00E80D0C"/>
    <w:rsid w:val="00F9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8FE9F"/>
  <w15:chartTrackingRefBased/>
  <w15:docId w15:val="{26056BA0-C9EA-432A-BFB0-0BAF4A334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0525"/>
    <w:pPr>
      <w:spacing w:line="254" w:lineRule="auto"/>
    </w:pPr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spacing w:line="259" w:lineRule="auto"/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 w:line="259" w:lineRule="auto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Strong"/>
    <w:basedOn w:val="a0"/>
    <w:uiPriority w:val="22"/>
    <w:qFormat/>
    <w:rsid w:val="00F96F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507</Words>
  <Characters>2894</Characters>
  <Application>Microsoft Office Word</Application>
  <DocSecurity>0</DocSecurity>
  <Lines>24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7</cp:revision>
  <dcterms:created xsi:type="dcterms:W3CDTF">2025-07-31T09:51:00Z</dcterms:created>
  <dcterms:modified xsi:type="dcterms:W3CDTF">2025-09-22T17:32:00Z</dcterms:modified>
</cp:coreProperties>
</file>